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6E0E" w14:textId="77777777" w:rsidR="006D3FF6" w:rsidRPr="00846A05" w:rsidRDefault="006D3FF6" w:rsidP="006D3FF6">
      <w:pPr>
        <w:spacing w:after="0"/>
        <w:rPr>
          <w:rFonts w:ascii="Times New Roman" w:hAnsi="Times New Roman" w:cs="Times New Roman"/>
          <w:highlight w:val="yellow"/>
        </w:rPr>
      </w:pPr>
      <w:r w:rsidRPr="00846A05">
        <w:rPr>
          <w:rFonts w:ascii="Times New Roman" w:hAnsi="Times New Roman" w:cs="Times New Roman"/>
          <w:highlight w:val="yellow"/>
        </w:rPr>
        <w:t xml:space="preserve">An die </w:t>
      </w:r>
    </w:p>
    <w:p w14:paraId="28E5CEC7" w14:textId="41C6B8A5" w:rsidR="006D3FF6" w:rsidRPr="00846A05" w:rsidRDefault="006D3FF6" w:rsidP="006D3FF6">
      <w:pPr>
        <w:spacing w:after="0"/>
        <w:rPr>
          <w:rFonts w:ascii="Times New Roman" w:hAnsi="Times New Roman" w:cs="Times New Roman"/>
          <w:highlight w:val="yellow"/>
        </w:rPr>
      </w:pPr>
      <w:r w:rsidRPr="00846A05">
        <w:rPr>
          <w:rFonts w:ascii="Times New Roman" w:hAnsi="Times New Roman" w:cs="Times New Roman"/>
          <w:highlight w:val="yellow"/>
        </w:rPr>
        <w:t xml:space="preserve">Bezirkshauptmannschaft </w:t>
      </w:r>
      <w:r w:rsidR="00355C47" w:rsidRPr="00846A05">
        <w:rPr>
          <w:rFonts w:ascii="Times New Roman" w:hAnsi="Times New Roman" w:cs="Times New Roman"/>
          <w:highlight w:val="yellow"/>
        </w:rPr>
        <w:t>Gmünd</w:t>
      </w:r>
    </w:p>
    <w:p w14:paraId="43240C1D" w14:textId="03864A5C" w:rsidR="006D3FF6" w:rsidRPr="00846A05" w:rsidRDefault="00355C47" w:rsidP="006D3FF6">
      <w:pPr>
        <w:spacing w:after="0"/>
        <w:rPr>
          <w:rFonts w:ascii="Times New Roman" w:hAnsi="Times New Roman" w:cs="Times New Roman"/>
          <w:highlight w:val="yellow"/>
        </w:rPr>
      </w:pPr>
      <w:r w:rsidRPr="00846A05">
        <w:rPr>
          <w:rFonts w:ascii="Times New Roman" w:hAnsi="Times New Roman" w:cs="Times New Roman"/>
          <w:highlight w:val="yellow"/>
        </w:rPr>
        <w:t>Schremser Str. 8</w:t>
      </w:r>
    </w:p>
    <w:p w14:paraId="5958C8A6" w14:textId="225B8B54" w:rsidR="00206FCA" w:rsidRDefault="00355C47" w:rsidP="006D3FF6">
      <w:pPr>
        <w:spacing w:after="0"/>
        <w:rPr>
          <w:rFonts w:ascii="Times New Roman" w:hAnsi="Times New Roman" w:cs="Times New Roman"/>
          <w:highlight w:val="yellow"/>
        </w:rPr>
      </w:pPr>
      <w:r w:rsidRPr="00846A05">
        <w:rPr>
          <w:rFonts w:ascii="Times New Roman" w:hAnsi="Times New Roman" w:cs="Times New Roman"/>
          <w:highlight w:val="yellow"/>
        </w:rPr>
        <w:t>3950 Gmünd</w:t>
      </w:r>
    </w:p>
    <w:p w14:paraId="7E52397F" w14:textId="653406B6" w:rsidR="00206FCA" w:rsidRPr="00206FCA" w:rsidRDefault="00355C47" w:rsidP="00206FCA">
      <w:pPr>
        <w:spacing w:after="0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Gmünd</w:t>
      </w:r>
      <w:r w:rsidR="00206FCA" w:rsidRPr="00206FCA">
        <w:rPr>
          <w:rFonts w:ascii="Times New Roman" w:hAnsi="Times New Roman" w:cs="Times New Roman"/>
          <w:highlight w:val="yellow"/>
        </w:rPr>
        <w:t>, am XXXX</w:t>
      </w:r>
    </w:p>
    <w:p w14:paraId="4C15EBBC" w14:textId="5212F00E" w:rsidR="006D3FF6" w:rsidRDefault="006D3FF6" w:rsidP="006D3FF6">
      <w:pPr>
        <w:spacing w:after="0"/>
        <w:rPr>
          <w:rFonts w:ascii="Times New Roman" w:hAnsi="Times New Roman" w:cs="Times New Roman"/>
          <w:highlight w:val="yellow"/>
        </w:rPr>
      </w:pPr>
    </w:p>
    <w:p w14:paraId="14A294B7" w14:textId="77777777" w:rsidR="00355C47" w:rsidRDefault="00355C47" w:rsidP="000F49D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0F6421D" w14:textId="2BF5ED6F" w:rsidR="00944ED3" w:rsidRDefault="006D3FF6" w:rsidP="00910F4A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8A33F0">
        <w:rPr>
          <w:rFonts w:ascii="Times New Roman" w:hAnsi="Times New Roman" w:cs="Times New Roman"/>
          <w:b/>
          <w:bCs/>
          <w:u w:val="single"/>
        </w:rPr>
        <w:t>Betreff:</w:t>
      </w:r>
      <w:r w:rsidR="000F49D8">
        <w:rPr>
          <w:rFonts w:ascii="Times New Roman" w:hAnsi="Times New Roman" w:cs="Times New Roman"/>
          <w:b/>
          <w:bCs/>
          <w:u w:val="single"/>
        </w:rPr>
        <w:t xml:space="preserve"> </w:t>
      </w:r>
      <w:r w:rsidR="00355C47">
        <w:rPr>
          <w:rFonts w:ascii="Times New Roman" w:hAnsi="Times New Roman" w:cs="Times New Roman"/>
          <w:b/>
          <w:bCs/>
          <w:u w:val="single"/>
        </w:rPr>
        <w:t xml:space="preserve">Anfrage über mögliche falsche Rechtsansicht </w:t>
      </w:r>
      <w:r w:rsidR="00355C47" w:rsidRPr="00673A71">
        <w:rPr>
          <w:rFonts w:ascii="Times New Roman" w:hAnsi="Times New Roman" w:cs="Times New Roman"/>
          <w:b/>
          <w:bCs/>
          <w:highlight w:val="yellow"/>
          <w:u w:val="single"/>
        </w:rPr>
        <w:t>des Stadtbauamts Gmünd</w:t>
      </w:r>
    </w:p>
    <w:p w14:paraId="3D084B7C" w14:textId="77777777" w:rsidR="00F422DA" w:rsidRPr="006D3FF6" w:rsidRDefault="00F422DA" w:rsidP="00910F4A">
      <w:pPr>
        <w:spacing w:after="0" w:line="276" w:lineRule="auto"/>
        <w:rPr>
          <w:rFonts w:ascii="Times New Roman" w:hAnsi="Times New Roman" w:cs="Times New Roman"/>
        </w:rPr>
      </w:pPr>
    </w:p>
    <w:p w14:paraId="126DEDAC" w14:textId="3EE5BE4D" w:rsidR="006D3FF6" w:rsidRPr="006D3FF6" w:rsidRDefault="006D3FF6" w:rsidP="00436A16">
      <w:pPr>
        <w:spacing w:line="276" w:lineRule="auto"/>
        <w:rPr>
          <w:rFonts w:ascii="Times New Roman" w:hAnsi="Times New Roman" w:cs="Times New Roman"/>
        </w:rPr>
      </w:pPr>
      <w:r w:rsidRPr="006D3FF6">
        <w:rPr>
          <w:rFonts w:ascii="Times New Roman" w:hAnsi="Times New Roman" w:cs="Times New Roman"/>
        </w:rPr>
        <w:t>Sehr geehrte Damen und Herren!</w:t>
      </w:r>
    </w:p>
    <w:p w14:paraId="2C7E40C3" w14:textId="45F86EB1" w:rsidR="00206FCA" w:rsidRDefault="00355C47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Anfrage vom 5. November 2022 </w:t>
      </w:r>
      <w:r w:rsidR="0022735B">
        <w:rPr>
          <w:rFonts w:ascii="Times New Roman" w:hAnsi="Times New Roman" w:cs="Times New Roman"/>
        </w:rPr>
        <w:t xml:space="preserve">ersuchten wir </w:t>
      </w:r>
      <w:r w:rsidR="0022735B" w:rsidRPr="00673A71">
        <w:rPr>
          <w:rFonts w:ascii="Times New Roman" w:hAnsi="Times New Roman" w:cs="Times New Roman"/>
          <w:highlight w:val="yellow"/>
        </w:rPr>
        <w:t>die Bürgermeisterin Helga Rosenmayr der Stadtgemeinde Gmünd</w:t>
      </w:r>
      <w:r w:rsidR="0022735B">
        <w:rPr>
          <w:rFonts w:ascii="Times New Roman" w:hAnsi="Times New Roman" w:cs="Times New Roman"/>
        </w:rPr>
        <w:t xml:space="preserve"> um Prüfung der Sachlage hinsichtlich bewilligungspflichtiger politischer Werbemaßnahmen.</w:t>
      </w:r>
    </w:p>
    <w:p w14:paraId="66BB5F21" w14:textId="52DF9278" w:rsidR="0022735B" w:rsidRDefault="0022735B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Wir vertreten die Auffassung, dass </w:t>
      </w:r>
      <w:r w:rsidR="004B79B3">
        <w:rPr>
          <w:rFonts w:ascii="Times New Roman" w:hAnsi="Times New Roman" w:cs="Times New Roman"/>
        </w:rPr>
        <w:t xml:space="preserve">fest </w:t>
      </w:r>
      <w:r>
        <w:rPr>
          <w:rFonts w:ascii="Times New Roman" w:hAnsi="Times New Roman" w:cs="Times New Roman"/>
        </w:rPr>
        <w:t>mit dem Boden verankerte Plakate bzw. Fahnenmasten eine bauliche Anlage im Sinne des § 4 Z 6 NÖ Bauordnung 2014 darstellen. Diese sind gemäß § 14</w:t>
      </w:r>
      <w:r w:rsidRPr="003B1757">
        <w:t xml:space="preserve"> </w:t>
      </w:r>
      <w:r>
        <w:rPr>
          <w:rFonts w:ascii="Times New Roman" w:hAnsi="Times New Roman" w:cs="Times New Roman"/>
        </w:rPr>
        <w:t>Z 2</w:t>
      </w:r>
      <w:r w:rsidRPr="003B1757">
        <w:rPr>
          <w:rFonts w:ascii="Times New Roman" w:hAnsi="Times New Roman" w:cs="Times New Roman"/>
        </w:rPr>
        <w:t xml:space="preserve"> NÖ </w:t>
      </w:r>
      <w:r>
        <w:rPr>
          <w:rFonts w:ascii="Times New Roman" w:hAnsi="Times New Roman" w:cs="Times New Roman"/>
        </w:rPr>
        <w:t xml:space="preserve">Bauordnung </w:t>
      </w:r>
      <w:r w:rsidRPr="003B1757">
        <w:rPr>
          <w:rFonts w:ascii="Times New Roman" w:hAnsi="Times New Roman" w:cs="Times New Roman"/>
          <w:b/>
          <w:bCs/>
        </w:rPr>
        <w:t>bewilligungspflichtig</w:t>
      </w:r>
      <w:r>
        <w:rPr>
          <w:rFonts w:ascii="Times New Roman" w:hAnsi="Times New Roman" w:cs="Times New Roman"/>
        </w:rPr>
        <w:t>.</w:t>
      </w:r>
    </w:p>
    <w:p w14:paraId="099A9950" w14:textId="0F47DC6A" w:rsidR="0022735B" w:rsidRDefault="0022735B" w:rsidP="00436A1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A33F0">
        <w:rPr>
          <w:rFonts w:ascii="Times New Roman" w:hAnsi="Times New Roman" w:cs="Times New Roman"/>
        </w:rPr>
        <w:t xml:space="preserve">Gemäß § 17 Z 10 NÖ </w:t>
      </w:r>
      <w:r>
        <w:rPr>
          <w:rFonts w:ascii="Times New Roman" w:hAnsi="Times New Roman" w:cs="Times New Roman"/>
        </w:rPr>
        <w:t xml:space="preserve">Bauordnung </w:t>
      </w:r>
      <w:r w:rsidR="00D804B0">
        <w:rPr>
          <w:rFonts w:ascii="Times New Roman" w:hAnsi="Times New Roman" w:cs="Times New Roman"/>
        </w:rPr>
        <w:t xml:space="preserve">2014 </w:t>
      </w:r>
      <w:r w:rsidRPr="008A33F0">
        <w:rPr>
          <w:rFonts w:ascii="Times New Roman" w:hAnsi="Times New Roman" w:cs="Times New Roman"/>
        </w:rPr>
        <w:t>ist das Aufstellen/Anbringen</w:t>
      </w:r>
      <w:r>
        <w:rPr>
          <w:rFonts w:ascii="Times New Roman" w:hAnsi="Times New Roman" w:cs="Times New Roman"/>
        </w:rPr>
        <w:t xml:space="preserve"> </w:t>
      </w:r>
      <w:r w:rsidRPr="008A33F0">
        <w:rPr>
          <w:rFonts w:ascii="Times New Roman" w:hAnsi="Times New Roman" w:cs="Times New Roman"/>
        </w:rPr>
        <w:t xml:space="preserve">von </w:t>
      </w:r>
      <w:r>
        <w:rPr>
          <w:rFonts w:ascii="Times New Roman" w:hAnsi="Times New Roman" w:cs="Times New Roman"/>
        </w:rPr>
        <w:t>Metall oder Holzgerüsten</w:t>
      </w:r>
      <w:r w:rsidRPr="008C37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für die Wahlwerbung,</w:t>
      </w:r>
      <w:r w:rsidRPr="006408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von der Bewilligungspflicht nach </w:t>
      </w:r>
      <w:bookmarkStart w:id="0" w:name="_Hlk117866767"/>
      <w:r>
        <w:rPr>
          <w:rFonts w:ascii="Times New Roman" w:hAnsi="Times New Roman" w:cs="Times New Roman"/>
        </w:rPr>
        <w:t xml:space="preserve">§ 14 </w:t>
      </w:r>
      <w:r w:rsidR="00562B9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 2 NÖ Bauordnung</w:t>
      </w:r>
      <w:bookmarkEnd w:id="0"/>
      <w:r w:rsidR="00D804B0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</w:rPr>
        <w:t xml:space="preserve">, </w:t>
      </w:r>
      <w:r w:rsidRPr="008A33F0">
        <w:rPr>
          <w:rFonts w:ascii="Times New Roman" w:hAnsi="Times New Roman" w:cs="Times New Roman"/>
        </w:rPr>
        <w:t xml:space="preserve">innerhalb </w:t>
      </w:r>
      <w:r w:rsidRPr="00AC3042">
        <w:rPr>
          <w:rFonts w:ascii="Times New Roman" w:hAnsi="Times New Roman" w:cs="Times New Roman"/>
          <w:b/>
          <w:bCs/>
        </w:rPr>
        <w:t>6 Wochen vor</w:t>
      </w:r>
      <w:r w:rsidRPr="008A33F0">
        <w:rPr>
          <w:rFonts w:ascii="Times New Roman" w:hAnsi="Times New Roman" w:cs="Times New Roman"/>
        </w:rPr>
        <w:t xml:space="preserve"> bis </w:t>
      </w:r>
      <w:r w:rsidRPr="00AC3042">
        <w:rPr>
          <w:rFonts w:ascii="Times New Roman" w:hAnsi="Times New Roman" w:cs="Times New Roman"/>
          <w:b/>
          <w:bCs/>
        </w:rPr>
        <w:t>spätestens 2 Wochen nach dem Wahltag</w:t>
      </w:r>
      <w:r>
        <w:rPr>
          <w:rFonts w:ascii="Times New Roman" w:hAnsi="Times New Roman" w:cs="Times New Roman"/>
          <w:b/>
          <w:bCs/>
        </w:rPr>
        <w:t>,</w:t>
      </w:r>
      <w:r w:rsidRPr="00AC3042">
        <w:rPr>
          <w:rFonts w:ascii="Times New Roman" w:hAnsi="Times New Roman" w:cs="Times New Roman"/>
          <w:b/>
          <w:bCs/>
        </w:rPr>
        <w:t xml:space="preserve"> </w:t>
      </w:r>
      <w:r w:rsidRPr="00812E4F">
        <w:rPr>
          <w:rFonts w:ascii="Times New Roman" w:hAnsi="Times New Roman" w:cs="Times New Roman"/>
        </w:rPr>
        <w:t>ausgenommen</w:t>
      </w:r>
      <w:r w:rsidRPr="008A33F0">
        <w:rPr>
          <w:rFonts w:ascii="Times New Roman" w:hAnsi="Times New Roman" w:cs="Times New Roman"/>
        </w:rPr>
        <w:t xml:space="preserve">. </w:t>
      </w:r>
    </w:p>
    <w:p w14:paraId="0AF858CC" w14:textId="77777777" w:rsidR="0022735B" w:rsidRDefault="0022735B" w:rsidP="00436A1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691AFE" w14:textId="41911BF3" w:rsidR="0022735B" w:rsidRDefault="0022735B" w:rsidP="00436A1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Unstrittig ist, dass in den nächsten 6 Wochen keine Wahlen stattfinden werden, für welche die gegenständliche Partei antritt. </w:t>
      </w:r>
      <w:r w:rsidRPr="008A33F0">
        <w:rPr>
          <w:rFonts w:ascii="Times New Roman" w:hAnsi="Times New Roman" w:cs="Times New Roman"/>
        </w:rPr>
        <w:t xml:space="preserve">Kommt die „Wahlkampfausnahme“ des § 17 Z 10 NÖ </w:t>
      </w:r>
      <w:r>
        <w:rPr>
          <w:rFonts w:ascii="Times New Roman" w:hAnsi="Times New Roman" w:cs="Times New Roman"/>
        </w:rPr>
        <w:t xml:space="preserve">Bauordnung </w:t>
      </w:r>
      <w:r w:rsidRPr="008A33F0">
        <w:rPr>
          <w:rFonts w:ascii="Times New Roman" w:hAnsi="Times New Roman" w:cs="Times New Roman"/>
        </w:rPr>
        <w:t>nicht zum Tragen, liegt bei</w:t>
      </w:r>
      <w:r w:rsidRPr="00AC3042">
        <w:rPr>
          <w:rFonts w:ascii="Times New Roman" w:hAnsi="Times New Roman" w:cs="Times New Roman"/>
          <w:b/>
          <w:bCs/>
        </w:rPr>
        <w:t xml:space="preserve"> Plakaten</w:t>
      </w:r>
      <w:r>
        <w:rPr>
          <w:rFonts w:ascii="Times New Roman" w:hAnsi="Times New Roman" w:cs="Times New Roman"/>
          <w:b/>
          <w:bCs/>
        </w:rPr>
        <w:t xml:space="preserve"> sowie Fahnenmasten</w:t>
      </w:r>
      <w:r w:rsidRPr="008A33F0">
        <w:rPr>
          <w:rFonts w:ascii="Times New Roman" w:hAnsi="Times New Roman" w:cs="Times New Roman"/>
        </w:rPr>
        <w:t>, welche kraftschlüssig mit dem Erdreich verbunden sind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eine </w:t>
      </w:r>
      <w:r w:rsidRPr="00AC3042">
        <w:rPr>
          <w:rFonts w:ascii="Times New Roman" w:hAnsi="Times New Roman" w:cs="Times New Roman"/>
          <w:b/>
          <w:bCs/>
        </w:rPr>
        <w:t>Baubewilligungspflicht</w:t>
      </w:r>
      <w:r>
        <w:rPr>
          <w:rFonts w:ascii="Times New Roman" w:hAnsi="Times New Roman" w:cs="Times New Roman"/>
          <w:b/>
          <w:bCs/>
        </w:rPr>
        <w:t xml:space="preserve"> gem. § 14 </w:t>
      </w:r>
      <w:r w:rsidR="00562B9C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 xml:space="preserve"> 2 NÖ Bauordnung</w:t>
      </w:r>
      <w:r w:rsidRPr="008A33F0">
        <w:rPr>
          <w:rFonts w:ascii="Times New Roman" w:hAnsi="Times New Roman" w:cs="Times New Roman"/>
        </w:rPr>
        <w:t xml:space="preserve"> vor.</w:t>
      </w:r>
      <w:r>
        <w:rPr>
          <w:rFonts w:ascii="Times New Roman" w:hAnsi="Times New Roman" w:cs="Times New Roman"/>
        </w:rPr>
        <w:t xml:space="preserve"> </w:t>
      </w:r>
    </w:p>
    <w:p w14:paraId="522FA534" w14:textId="77777777" w:rsidR="00D804B0" w:rsidRDefault="00D804B0" w:rsidP="00436A1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E92535" w14:textId="5545374C" w:rsidR="00D804B0" w:rsidRDefault="0022735B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 konkreten Fall handelte es sich um fest mit dem Boden verankerte Plakatständer </w:t>
      </w:r>
      <w:r w:rsidRPr="00673A71">
        <w:rPr>
          <w:rFonts w:ascii="Times New Roman" w:hAnsi="Times New Roman" w:cs="Times New Roman"/>
          <w:highlight w:val="yellow"/>
        </w:rPr>
        <w:t xml:space="preserve">in Gmünd in der </w:t>
      </w:r>
      <w:proofErr w:type="spellStart"/>
      <w:r w:rsidRPr="00673A71">
        <w:rPr>
          <w:rFonts w:ascii="Times New Roman" w:hAnsi="Times New Roman" w:cs="Times New Roman"/>
          <w:highlight w:val="yellow"/>
        </w:rPr>
        <w:t>Albrechtser</w:t>
      </w:r>
      <w:proofErr w:type="spellEnd"/>
      <w:r w:rsidRPr="00673A71">
        <w:rPr>
          <w:rFonts w:ascii="Times New Roman" w:hAnsi="Times New Roman" w:cs="Times New Roman"/>
          <w:highlight w:val="yellow"/>
        </w:rPr>
        <w:t xml:space="preserve"> Straße (Höhe RS Components Handelsgesellschaft mbH</w:t>
      </w:r>
      <w:r>
        <w:rPr>
          <w:rFonts w:ascii="Times New Roman" w:hAnsi="Times New Roman" w:cs="Times New Roman"/>
        </w:rPr>
        <w:t xml:space="preserve"> (</w:t>
      </w:r>
      <w:r w:rsidRPr="0022735B">
        <w:rPr>
          <w:rFonts w:ascii="Times New Roman" w:hAnsi="Times New Roman" w:cs="Times New Roman"/>
          <w:highlight w:val="yellow"/>
        </w:rPr>
        <w:t xml:space="preserve">siehe </w:t>
      </w:r>
      <w:proofErr w:type="gramStart"/>
      <w:r w:rsidRPr="0022735B">
        <w:rPr>
          <w:rFonts w:ascii="Times New Roman" w:hAnsi="Times New Roman" w:cs="Times New Roman"/>
          <w:highlight w:val="yellow"/>
        </w:rPr>
        <w:t>Beilage .</w:t>
      </w:r>
      <w:proofErr w:type="gramEnd"/>
      <w:r w:rsidRPr="0022735B">
        <w:rPr>
          <w:rFonts w:ascii="Times New Roman" w:hAnsi="Times New Roman" w:cs="Times New Roman"/>
          <w:highlight w:val="yellow"/>
        </w:rPr>
        <w:t>/1</w:t>
      </w:r>
      <w:r>
        <w:rPr>
          <w:rFonts w:ascii="Times New Roman" w:hAnsi="Times New Roman" w:cs="Times New Roman"/>
        </w:rPr>
        <w:t xml:space="preserve">)), welche offenbar von einer wahlwerbende Partei </w:t>
      </w:r>
      <w:r w:rsidR="0011442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ngebracht wurden.</w:t>
      </w:r>
    </w:p>
    <w:p w14:paraId="08D34090" w14:textId="22A4BF7F" w:rsidR="001471E1" w:rsidRDefault="0022735B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Nach der uns übermittelten Ansicht des Stadtbauamtes handele es sich bei gegenständlicher Anlage um </w:t>
      </w:r>
      <w:r w:rsidR="004B79B3">
        <w:rPr>
          <w:rFonts w:ascii="Times New Roman" w:hAnsi="Times New Roman" w:cs="Times New Roman"/>
        </w:rPr>
        <w:t>kein</w:t>
      </w:r>
      <w:r>
        <w:rPr>
          <w:rFonts w:ascii="Times New Roman" w:hAnsi="Times New Roman" w:cs="Times New Roman"/>
        </w:rPr>
        <w:t xml:space="preserve"> Bauwerk im Sinne des § 4 </w:t>
      </w:r>
      <w:r w:rsidR="001471E1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7 der </w:t>
      </w:r>
      <w:r w:rsidR="001471E1">
        <w:rPr>
          <w:rFonts w:ascii="Times New Roman" w:hAnsi="Times New Roman" w:cs="Times New Roman"/>
        </w:rPr>
        <w:t>NÖ</w:t>
      </w:r>
      <w:r>
        <w:rPr>
          <w:rFonts w:ascii="Times New Roman" w:hAnsi="Times New Roman" w:cs="Times New Roman"/>
        </w:rPr>
        <w:t xml:space="preserve"> Bauordnung </w:t>
      </w:r>
      <w:r w:rsidR="001471E1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>. Das Rahmengerüst sei zwar mit dem</w:t>
      </w:r>
      <w:r w:rsidR="001471E1">
        <w:rPr>
          <w:rFonts w:ascii="Times New Roman" w:hAnsi="Times New Roman" w:cs="Times New Roman"/>
        </w:rPr>
        <w:t xml:space="preserve"> Boden</w:t>
      </w:r>
      <w:r>
        <w:rPr>
          <w:rFonts w:ascii="Times New Roman" w:hAnsi="Times New Roman" w:cs="Times New Roman"/>
        </w:rPr>
        <w:t xml:space="preserve"> kraftschlüssig verbunden, jedoch erfordert nach Meinung des Amtssachverständigen die fachgerechte Herstellung (= Aufstellung) kein wesentliches Maß an bautechnischen Kenntnissen. Für das Ansprechen als Bauwerk der gegenständlichen Anlage</w:t>
      </w:r>
      <w:r w:rsidR="001471E1">
        <w:rPr>
          <w:rFonts w:ascii="Times New Roman" w:hAnsi="Times New Roman" w:cs="Times New Roman"/>
        </w:rPr>
        <w:t xml:space="preserve"> müssten beide Merkmale zutreffen. Dies sei im gegenständlichen Fall nicht gegeben und es sei somit keine Bewilligungspflicht gemäß § 14 NÖ B</w:t>
      </w:r>
      <w:r w:rsidR="004B79B3">
        <w:rPr>
          <w:rFonts w:ascii="Times New Roman" w:hAnsi="Times New Roman" w:cs="Times New Roman"/>
        </w:rPr>
        <w:t xml:space="preserve">auordnung </w:t>
      </w:r>
      <w:r w:rsidR="001471E1">
        <w:rPr>
          <w:rFonts w:ascii="Times New Roman" w:hAnsi="Times New Roman" w:cs="Times New Roman"/>
        </w:rPr>
        <w:t>2014 gegeben.</w:t>
      </w:r>
    </w:p>
    <w:p w14:paraId="07E8B941" w14:textId="319FC42D" w:rsidR="000709CC" w:rsidRDefault="001471E1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Unserer Auffassung nach verkennt das Stadtbauamt hierbei die Rechtslage. Würde man der oben vertretenen Ansicht folgen, wäre</w:t>
      </w:r>
      <w:r w:rsidR="004B79B3">
        <w:rPr>
          <w:rFonts w:ascii="Times New Roman" w:hAnsi="Times New Roman" w:cs="Times New Roman"/>
        </w:rPr>
        <w:t xml:space="preserve"> der Normzweck des § 17 Z 10 NÖ Bauordnung 2014 gegenstandslos, da ansonsten einem </w:t>
      </w:r>
      <w:r w:rsidR="004B79B3" w:rsidRPr="000239F0">
        <w:rPr>
          <w:rFonts w:ascii="Times New Roman" w:hAnsi="Times New Roman" w:cs="Times New Roman"/>
          <w:b/>
          <w:bCs/>
        </w:rPr>
        <w:t>politischen Dauerwahlkampf</w:t>
      </w:r>
      <w:r w:rsidR="004B79B3">
        <w:rPr>
          <w:rFonts w:ascii="Times New Roman" w:hAnsi="Times New Roman" w:cs="Times New Roman"/>
        </w:rPr>
        <w:t xml:space="preserve"> der Weg geebnet werden würde.</w:t>
      </w:r>
      <w:r w:rsidR="0041023A">
        <w:rPr>
          <w:rFonts w:ascii="Times New Roman" w:hAnsi="Times New Roman" w:cs="Times New Roman"/>
        </w:rPr>
        <w:t xml:space="preserve"> Gerade weil die Bauordnung von der grundsätzlichen Bewilligungspflicht von Werbemaßnahmen </w:t>
      </w:r>
      <w:proofErr w:type="gramStart"/>
      <w:r w:rsidR="0041023A">
        <w:rPr>
          <w:rFonts w:ascii="Times New Roman" w:hAnsi="Times New Roman" w:cs="Times New Roman"/>
        </w:rPr>
        <w:t>ausgeht</w:t>
      </w:r>
      <w:proofErr w:type="gramEnd"/>
      <w:r w:rsidR="0041023A">
        <w:rPr>
          <w:rFonts w:ascii="Times New Roman" w:hAnsi="Times New Roman" w:cs="Times New Roman"/>
        </w:rPr>
        <w:t xml:space="preserve"> </w:t>
      </w:r>
      <w:proofErr w:type="spellStart"/>
      <w:r w:rsidR="0041023A">
        <w:rPr>
          <w:rFonts w:ascii="Times New Roman" w:hAnsi="Times New Roman" w:cs="Times New Roman"/>
        </w:rPr>
        <w:t>iSd</w:t>
      </w:r>
      <w:proofErr w:type="spellEnd"/>
      <w:r w:rsidR="0041023A">
        <w:rPr>
          <w:rFonts w:ascii="Times New Roman" w:hAnsi="Times New Roman" w:cs="Times New Roman"/>
        </w:rPr>
        <w:t xml:space="preserve"> § 4 Z 6 </w:t>
      </w:r>
      <w:proofErr w:type="spellStart"/>
      <w:r w:rsidR="0041023A">
        <w:rPr>
          <w:rFonts w:ascii="Times New Roman" w:hAnsi="Times New Roman" w:cs="Times New Roman"/>
        </w:rPr>
        <w:t>iVm</w:t>
      </w:r>
      <w:proofErr w:type="spellEnd"/>
      <w:r w:rsidR="0041023A">
        <w:rPr>
          <w:rFonts w:ascii="Times New Roman" w:hAnsi="Times New Roman" w:cs="Times New Roman"/>
        </w:rPr>
        <w:t xml:space="preserve"> § 14 Z 2 NÖ Bauordnung 2014 wurde die Ausnahmeregelung des § 17 Z 10 NÖ Bauordnung 2014 geschaffen</w:t>
      </w:r>
      <w:r w:rsidR="00910F4A">
        <w:rPr>
          <w:rFonts w:ascii="Times New Roman" w:hAnsi="Times New Roman" w:cs="Times New Roman"/>
        </w:rPr>
        <w:t>,</w:t>
      </w:r>
      <w:r w:rsidR="0041023A">
        <w:rPr>
          <w:rFonts w:ascii="Times New Roman" w:hAnsi="Times New Roman" w:cs="Times New Roman"/>
        </w:rPr>
        <w:t xml:space="preserve"> um </w:t>
      </w:r>
      <w:r w:rsidR="00910F4A">
        <w:rPr>
          <w:rFonts w:ascii="Times New Roman" w:hAnsi="Times New Roman" w:cs="Times New Roman"/>
        </w:rPr>
        <w:t xml:space="preserve">die Baubehörde </w:t>
      </w:r>
      <w:r w:rsidR="00114422">
        <w:rPr>
          <w:rFonts w:ascii="Times New Roman" w:hAnsi="Times New Roman" w:cs="Times New Roman"/>
        </w:rPr>
        <w:t>in Zeiten</w:t>
      </w:r>
      <w:r w:rsidR="0041023A">
        <w:rPr>
          <w:rFonts w:ascii="Times New Roman" w:hAnsi="Times New Roman" w:cs="Times New Roman"/>
        </w:rPr>
        <w:t xml:space="preserve"> des Wahlkampfs zu entlasten.</w:t>
      </w:r>
      <w:r w:rsidR="004B79B3">
        <w:rPr>
          <w:rFonts w:ascii="Times New Roman" w:hAnsi="Times New Roman" w:cs="Times New Roman"/>
        </w:rPr>
        <w:t xml:space="preserve"> </w:t>
      </w:r>
    </w:p>
    <w:p w14:paraId="0C5D4222" w14:textId="63B9963A" w:rsidR="004B79B3" w:rsidRDefault="0041023A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Judikatur des Landesverwaltungsgericht</w:t>
      </w:r>
      <w:r w:rsidR="00114422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Niederösterreich folgend, </w:t>
      </w:r>
      <w:r w:rsidR="00D16C3B">
        <w:rPr>
          <w:rFonts w:ascii="Times New Roman" w:hAnsi="Times New Roman" w:cs="Times New Roman"/>
        </w:rPr>
        <w:t>ergibt sich aus</w:t>
      </w:r>
      <w:r w:rsidR="004B79B3">
        <w:rPr>
          <w:rFonts w:ascii="Times New Roman" w:hAnsi="Times New Roman" w:cs="Times New Roman"/>
        </w:rPr>
        <w:t xml:space="preserve"> § 4 Z 6 NÖ Bauordnung 2014, dass Werbeanlagen dann bauliche Anlagen sind, wenn zu </w:t>
      </w:r>
      <w:r w:rsidR="00910F4A">
        <w:rPr>
          <w:rFonts w:ascii="Times New Roman" w:hAnsi="Times New Roman" w:cs="Times New Roman"/>
        </w:rPr>
        <w:t>i</w:t>
      </w:r>
      <w:r w:rsidR="004B79B3">
        <w:rPr>
          <w:rFonts w:ascii="Times New Roman" w:hAnsi="Times New Roman" w:cs="Times New Roman"/>
        </w:rPr>
        <w:t>hrer standsicheren Aufstellung (zum Beispiel Fundierung, Absicherung gegen Sturmschäden</w:t>
      </w:r>
      <w:r w:rsidR="00910F4A">
        <w:rPr>
          <w:rFonts w:ascii="Times New Roman" w:hAnsi="Times New Roman" w:cs="Times New Roman"/>
        </w:rPr>
        <w:t>)</w:t>
      </w:r>
      <w:r w:rsidR="004B79B3">
        <w:rPr>
          <w:rFonts w:ascii="Times New Roman" w:hAnsi="Times New Roman" w:cs="Times New Roman"/>
        </w:rPr>
        <w:t xml:space="preserve"> wesentliche bautechnische Kenntnisse erforderlich sind. </w:t>
      </w:r>
      <w:r w:rsidR="00910F4A">
        <w:rPr>
          <w:rFonts w:ascii="Times New Roman" w:hAnsi="Times New Roman" w:cs="Times New Roman"/>
        </w:rPr>
        <w:t xml:space="preserve">Weiters erfüllen </w:t>
      </w:r>
      <w:r w:rsidR="004B79B3">
        <w:rPr>
          <w:rFonts w:ascii="Times New Roman" w:hAnsi="Times New Roman" w:cs="Times New Roman"/>
        </w:rPr>
        <w:t xml:space="preserve">Werbeflächen samt Verankerungen in Fundamenten diese </w:t>
      </w:r>
      <w:r w:rsidR="004B79B3">
        <w:rPr>
          <w:rFonts w:ascii="Times New Roman" w:hAnsi="Times New Roman" w:cs="Times New Roman"/>
        </w:rPr>
        <w:lastRenderedPageBreak/>
        <w:t>Voraussetzungen und unterliegen der baubehördlichen Bewilligungspflicht gemäß § 14 Z 2 NÖ Bauordnung 2014 (</w:t>
      </w:r>
      <w:proofErr w:type="spellStart"/>
      <w:r w:rsidR="004B79B3">
        <w:rPr>
          <w:rFonts w:ascii="Times New Roman" w:hAnsi="Times New Roman" w:cs="Times New Roman"/>
        </w:rPr>
        <w:t>vgl</w:t>
      </w:r>
      <w:proofErr w:type="spellEnd"/>
      <w:r w:rsidR="004B79B3">
        <w:rPr>
          <w:rFonts w:ascii="Times New Roman" w:hAnsi="Times New Roman" w:cs="Times New Roman"/>
        </w:rPr>
        <w:t xml:space="preserve"> </w:t>
      </w:r>
      <w:proofErr w:type="spellStart"/>
      <w:r w:rsidR="00D16C3B">
        <w:rPr>
          <w:rFonts w:ascii="Times New Roman" w:hAnsi="Times New Roman" w:cs="Times New Roman"/>
        </w:rPr>
        <w:t>LVwG</w:t>
      </w:r>
      <w:proofErr w:type="spellEnd"/>
      <w:r w:rsidR="00D16C3B">
        <w:rPr>
          <w:rFonts w:ascii="Times New Roman" w:hAnsi="Times New Roman" w:cs="Times New Roman"/>
        </w:rPr>
        <w:t xml:space="preserve"> NÖ 28.5.2019, </w:t>
      </w:r>
      <w:proofErr w:type="spellStart"/>
      <w:r w:rsidR="00D16C3B">
        <w:rPr>
          <w:rFonts w:ascii="Times New Roman" w:hAnsi="Times New Roman" w:cs="Times New Roman"/>
        </w:rPr>
        <w:t>LVwG</w:t>
      </w:r>
      <w:proofErr w:type="spellEnd"/>
      <w:r w:rsidR="00D16C3B">
        <w:rPr>
          <w:rFonts w:ascii="Times New Roman" w:hAnsi="Times New Roman" w:cs="Times New Roman"/>
        </w:rPr>
        <w:t xml:space="preserve"> -AV-1101/001-2017; </w:t>
      </w:r>
      <w:proofErr w:type="spellStart"/>
      <w:r w:rsidR="00D16C3B">
        <w:rPr>
          <w:rFonts w:ascii="Times New Roman" w:hAnsi="Times New Roman" w:cs="Times New Roman"/>
        </w:rPr>
        <w:t>idS</w:t>
      </w:r>
      <w:proofErr w:type="spellEnd"/>
      <w:r w:rsidR="00D16C3B">
        <w:rPr>
          <w:rFonts w:ascii="Times New Roman" w:hAnsi="Times New Roman" w:cs="Times New Roman"/>
        </w:rPr>
        <w:t xml:space="preserve"> auch LVwG-S-1825/001-2018).</w:t>
      </w:r>
    </w:p>
    <w:p w14:paraId="61C52468" w14:textId="0C96762C" w:rsidR="000239F0" w:rsidRDefault="000239F0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Darüber hinaus geht das Landesveraltungsgericht Niederösterreich davon aus, dass es sich sogar bei einem Container nach der Bestimmung des § 4 Z 7 NÖ Bauordnung 2014 um ein Bauwerk handelt, erfordert auch dessen Herstellung ein gewisses Maß an bautechnischen Kenntnissen und ist ein Container schon aufgrund seines Eigengewichts mit dem Boden </w:t>
      </w:r>
      <w:r w:rsidR="00D804B0">
        <w:rPr>
          <w:rFonts w:ascii="Times New Roman" w:hAnsi="Times New Roman" w:cs="Times New Roman"/>
        </w:rPr>
        <w:t>kraftschlüssig</w:t>
      </w:r>
      <w:r>
        <w:rPr>
          <w:rFonts w:ascii="Times New Roman" w:hAnsi="Times New Roman" w:cs="Times New Roman"/>
        </w:rPr>
        <w:t xml:space="preserve"> verbunden (</w:t>
      </w:r>
      <w:proofErr w:type="spellStart"/>
      <w:r>
        <w:rPr>
          <w:rFonts w:ascii="Times New Roman" w:hAnsi="Times New Roman" w:cs="Times New Roman"/>
        </w:rPr>
        <w:t>vgl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LVwG</w:t>
      </w:r>
      <w:proofErr w:type="spellEnd"/>
      <w:r>
        <w:rPr>
          <w:rFonts w:ascii="Times New Roman" w:hAnsi="Times New Roman" w:cs="Times New Roman"/>
        </w:rPr>
        <w:t xml:space="preserve"> NÖ 29.05.2019, </w:t>
      </w:r>
      <w:r w:rsidRPr="000239F0">
        <w:rPr>
          <w:rFonts w:ascii="Times New Roman" w:hAnsi="Times New Roman" w:cs="Times New Roman"/>
        </w:rPr>
        <w:t>LVwG-AV-1191/001-2017</w:t>
      </w:r>
      <w:r>
        <w:rPr>
          <w:rFonts w:ascii="Times New Roman" w:hAnsi="Times New Roman" w:cs="Times New Roman"/>
        </w:rPr>
        <w:t xml:space="preserve">; siehe auch </w:t>
      </w:r>
      <w:r w:rsidRPr="000239F0">
        <w:rPr>
          <w:rFonts w:ascii="Times New Roman" w:hAnsi="Times New Roman" w:cs="Times New Roman"/>
          <w:i/>
          <w:iCs/>
        </w:rPr>
        <w:t xml:space="preserve">W. </w:t>
      </w:r>
      <w:proofErr w:type="spellStart"/>
      <w:r w:rsidRPr="000239F0">
        <w:rPr>
          <w:rFonts w:ascii="Times New Roman" w:hAnsi="Times New Roman" w:cs="Times New Roman"/>
          <w:i/>
          <w:iCs/>
        </w:rPr>
        <w:t>Pallitsch</w:t>
      </w:r>
      <w:proofErr w:type="spellEnd"/>
      <w:r w:rsidRPr="000239F0">
        <w:rPr>
          <w:rFonts w:ascii="Times New Roman" w:hAnsi="Times New Roman" w:cs="Times New Roman"/>
          <w:i/>
          <w:iCs/>
        </w:rPr>
        <w:t>/</w:t>
      </w:r>
      <w:proofErr w:type="spellStart"/>
      <w:r w:rsidRPr="000239F0">
        <w:rPr>
          <w:rFonts w:ascii="Times New Roman" w:hAnsi="Times New Roman" w:cs="Times New Roman"/>
          <w:i/>
          <w:iCs/>
        </w:rPr>
        <w:t>Ph</w:t>
      </w:r>
      <w:proofErr w:type="spellEnd"/>
      <w:r w:rsidRPr="000239F0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239F0">
        <w:rPr>
          <w:rFonts w:ascii="Times New Roman" w:hAnsi="Times New Roman" w:cs="Times New Roman"/>
          <w:i/>
          <w:iCs/>
        </w:rPr>
        <w:t>Pallitsch</w:t>
      </w:r>
      <w:proofErr w:type="spellEnd"/>
      <w:r w:rsidRPr="000239F0">
        <w:rPr>
          <w:rFonts w:ascii="Times New Roman" w:hAnsi="Times New Roman" w:cs="Times New Roman"/>
          <w:i/>
          <w:iCs/>
        </w:rPr>
        <w:t xml:space="preserve">/W. </w:t>
      </w:r>
      <w:proofErr w:type="spellStart"/>
      <w:r w:rsidRPr="000239F0">
        <w:rPr>
          <w:rFonts w:ascii="Times New Roman" w:hAnsi="Times New Roman" w:cs="Times New Roman"/>
          <w:i/>
          <w:iCs/>
        </w:rPr>
        <w:t>Kleewein</w:t>
      </w:r>
      <w:proofErr w:type="spellEnd"/>
      <w:r w:rsidRPr="000239F0">
        <w:rPr>
          <w:rFonts w:ascii="Times New Roman" w:hAnsi="Times New Roman" w:cs="Times New Roman"/>
        </w:rPr>
        <w:t xml:space="preserve">, Niederösterreichisches </w:t>
      </w:r>
      <w:proofErr w:type="gramStart"/>
      <w:r w:rsidRPr="000239F0">
        <w:rPr>
          <w:rFonts w:ascii="Times New Roman" w:hAnsi="Times New Roman" w:cs="Times New Roman"/>
        </w:rPr>
        <w:t>Baurecht</w:t>
      </w:r>
      <w:r>
        <w:rPr>
          <w:rFonts w:ascii="Times New Roman" w:hAnsi="Times New Roman" w:cs="Times New Roman"/>
        </w:rPr>
        <w:t>,</w:t>
      </w:r>
      <w:r w:rsidRPr="000239F0">
        <w:rPr>
          <w:rFonts w:ascii="Times New Roman" w:hAnsi="Times New Roman" w:cs="Times New Roman"/>
        </w:rPr>
        <w:t>§</w:t>
      </w:r>
      <w:proofErr w:type="gramEnd"/>
      <w:r w:rsidRPr="000239F0">
        <w:rPr>
          <w:rFonts w:ascii="Times New Roman" w:hAnsi="Times New Roman" w:cs="Times New Roman"/>
        </w:rPr>
        <w:t xml:space="preserve"> 4 S 87 ff</w:t>
      </w:r>
      <w:r>
        <w:rPr>
          <w:rFonts w:ascii="Times New Roman" w:hAnsi="Times New Roman" w:cs="Times New Roman"/>
        </w:rPr>
        <w:t xml:space="preserve">) </w:t>
      </w:r>
      <w:r w:rsidR="00D804B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ieser Ansicht folgen</w:t>
      </w:r>
      <w:r w:rsidR="00D804B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, muss es sich bei fest mit den Boden verankerten Plakatständer sowie Fahnenmasten </w:t>
      </w:r>
      <w:r w:rsidRPr="00562B9C">
        <w:rPr>
          <w:rFonts w:ascii="Times New Roman" w:hAnsi="Times New Roman" w:cs="Times New Roman"/>
          <w:b/>
          <w:bCs/>
        </w:rPr>
        <w:t>jedenfalls</w:t>
      </w:r>
      <w:r>
        <w:rPr>
          <w:rFonts w:ascii="Times New Roman" w:hAnsi="Times New Roman" w:cs="Times New Roman"/>
        </w:rPr>
        <w:t xml:space="preserve"> um bewilligungspflichtige Maßnahmen </w:t>
      </w:r>
      <w:proofErr w:type="spellStart"/>
      <w:r>
        <w:rPr>
          <w:rFonts w:ascii="Times New Roman" w:hAnsi="Times New Roman" w:cs="Times New Roman"/>
        </w:rPr>
        <w:t>iSd</w:t>
      </w:r>
      <w:proofErr w:type="spellEnd"/>
      <w:r>
        <w:rPr>
          <w:rFonts w:ascii="Times New Roman" w:hAnsi="Times New Roman" w:cs="Times New Roman"/>
        </w:rPr>
        <w:t xml:space="preserve"> § 4 Z 6 </w:t>
      </w:r>
      <w:proofErr w:type="spellStart"/>
      <w:r>
        <w:rPr>
          <w:rFonts w:ascii="Times New Roman" w:hAnsi="Times New Roman" w:cs="Times New Roman"/>
        </w:rPr>
        <w:t>iVm</w:t>
      </w:r>
      <w:proofErr w:type="spellEnd"/>
      <w:r>
        <w:rPr>
          <w:rFonts w:ascii="Times New Roman" w:hAnsi="Times New Roman" w:cs="Times New Roman"/>
        </w:rPr>
        <w:t xml:space="preserve"> § 14 Z 2 NÖ Bauordnung 2014 handeln. </w:t>
      </w:r>
    </w:p>
    <w:p w14:paraId="5AC2371E" w14:textId="3EC2BC9F" w:rsidR="00D16C3B" w:rsidRDefault="00D16C3B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</w:t>
      </w:r>
      <w:r w:rsidRPr="00673A71">
        <w:rPr>
          <w:rFonts w:ascii="Times New Roman" w:hAnsi="Times New Roman" w:cs="Times New Roman"/>
          <w:highlight w:val="yellow"/>
        </w:rPr>
        <w:t>das Stadtbauamt Gmünd</w:t>
      </w:r>
      <w:r>
        <w:rPr>
          <w:rFonts w:ascii="Times New Roman" w:hAnsi="Times New Roman" w:cs="Times New Roman"/>
        </w:rPr>
        <w:t xml:space="preserve"> selbst erkannt hat, dass das Rahmengerüst mit dem Boden kraftschlüssig verbunden ist</w:t>
      </w:r>
      <w:r w:rsidR="00910F4A">
        <w:rPr>
          <w:rFonts w:ascii="Times New Roman" w:hAnsi="Times New Roman" w:cs="Times New Roman"/>
        </w:rPr>
        <w:t xml:space="preserve"> (</w:t>
      </w:r>
      <w:proofErr w:type="spellStart"/>
      <w:r w:rsidR="00562B9C">
        <w:rPr>
          <w:rFonts w:ascii="Times New Roman" w:hAnsi="Times New Roman" w:cs="Times New Roman"/>
        </w:rPr>
        <w:t>ua</w:t>
      </w:r>
      <w:proofErr w:type="spellEnd"/>
      <w:r w:rsidR="00562B9C">
        <w:rPr>
          <w:rFonts w:ascii="Times New Roman" w:hAnsi="Times New Roman" w:cs="Times New Roman"/>
        </w:rPr>
        <w:t xml:space="preserve"> damit es auch gegen</w:t>
      </w:r>
      <w:r w:rsidR="00910F4A">
        <w:rPr>
          <w:rFonts w:ascii="Times New Roman" w:hAnsi="Times New Roman" w:cs="Times New Roman"/>
        </w:rPr>
        <w:t xml:space="preserve"> Sturmschäden </w:t>
      </w:r>
      <w:r w:rsidR="00562B9C">
        <w:rPr>
          <w:rFonts w:ascii="Times New Roman" w:hAnsi="Times New Roman" w:cs="Times New Roman"/>
        </w:rPr>
        <w:t>abgesichert ist</w:t>
      </w:r>
      <w:r w:rsidR="00910F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hätte es unter Bedachtnahme der oben angeführten Judikatur des Landes</w:t>
      </w:r>
      <w:r w:rsidR="0041023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erwaltungsgericht</w:t>
      </w:r>
      <w:r w:rsidR="00114422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Niederösterreich zu dem </w:t>
      </w:r>
      <w:r w:rsidR="0041023A">
        <w:rPr>
          <w:rFonts w:ascii="Times New Roman" w:hAnsi="Times New Roman" w:cs="Times New Roman"/>
        </w:rPr>
        <w:t>Ergebnis</w:t>
      </w:r>
      <w:r>
        <w:rPr>
          <w:rFonts w:ascii="Times New Roman" w:hAnsi="Times New Roman" w:cs="Times New Roman"/>
        </w:rPr>
        <w:t xml:space="preserve"> kommen müssen, dass </w:t>
      </w:r>
      <w:r w:rsidR="00910F4A">
        <w:rPr>
          <w:rFonts w:ascii="Times New Roman" w:hAnsi="Times New Roman" w:cs="Times New Roman"/>
        </w:rPr>
        <w:t xml:space="preserve">die </w:t>
      </w:r>
      <w:r>
        <w:rPr>
          <w:rFonts w:ascii="Times New Roman" w:hAnsi="Times New Roman" w:cs="Times New Roman"/>
        </w:rPr>
        <w:t>gegenständliche</w:t>
      </w:r>
      <w:r w:rsidR="00910F4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Werbemaßnahmen – in Ermangelung der sechswöchigen Ausnahme </w:t>
      </w:r>
      <w:proofErr w:type="spellStart"/>
      <w:r>
        <w:rPr>
          <w:rFonts w:ascii="Times New Roman" w:hAnsi="Times New Roman" w:cs="Times New Roman"/>
        </w:rPr>
        <w:t>iSd</w:t>
      </w:r>
      <w:proofErr w:type="spellEnd"/>
      <w:r>
        <w:rPr>
          <w:rFonts w:ascii="Times New Roman" w:hAnsi="Times New Roman" w:cs="Times New Roman"/>
        </w:rPr>
        <w:t xml:space="preserve"> § 17 Z 1 NÖ Bauordnung 2014 – einer Bewilligung </w:t>
      </w:r>
      <w:proofErr w:type="spellStart"/>
      <w:r>
        <w:rPr>
          <w:rFonts w:ascii="Times New Roman" w:hAnsi="Times New Roman" w:cs="Times New Roman"/>
        </w:rPr>
        <w:t>gem</w:t>
      </w:r>
      <w:proofErr w:type="spellEnd"/>
      <w:r>
        <w:rPr>
          <w:rFonts w:ascii="Times New Roman" w:hAnsi="Times New Roman" w:cs="Times New Roman"/>
        </w:rPr>
        <w:t xml:space="preserve"> § 14 Z 2 NÖ Bauordnung 2014 bedurft hätten. Sohin wäre gemäß § 35 Abs. 3</w:t>
      </w:r>
      <w:r w:rsidRPr="00D16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NÖ Bauordnung 2014 die Nutzung der gegenständlichen </w:t>
      </w:r>
      <w:r w:rsidR="0041023A">
        <w:rPr>
          <w:rFonts w:ascii="Times New Roman" w:hAnsi="Times New Roman" w:cs="Times New Roman"/>
        </w:rPr>
        <w:t>fest mit dem Boden</w:t>
      </w:r>
      <w:r>
        <w:rPr>
          <w:rFonts w:ascii="Times New Roman" w:hAnsi="Times New Roman" w:cs="Times New Roman"/>
        </w:rPr>
        <w:t xml:space="preserve"> verankerten Werbemaßnahmen zu untersagen bzw. gemäß § 35 Abs. 2 Z 2</w:t>
      </w:r>
      <w:r w:rsidR="00910F4A">
        <w:rPr>
          <w:rFonts w:ascii="Times New Roman" w:hAnsi="Times New Roman" w:cs="Times New Roman"/>
        </w:rPr>
        <w:t xml:space="preserve"> NÖ Bauordnung 2014</w:t>
      </w:r>
      <w:r>
        <w:rPr>
          <w:rFonts w:ascii="Times New Roman" w:hAnsi="Times New Roman" w:cs="Times New Roman"/>
        </w:rPr>
        <w:t xml:space="preserve"> der Abbruch derselben anzuordnen gewesen.</w:t>
      </w:r>
    </w:p>
    <w:p w14:paraId="2A38A14C" w14:textId="527ED324" w:rsidR="0041023A" w:rsidRDefault="0041023A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ablehnende Ansicht durch das Bauamt </w:t>
      </w:r>
      <w:r w:rsidRPr="00673A71">
        <w:rPr>
          <w:rFonts w:ascii="Times New Roman" w:hAnsi="Times New Roman" w:cs="Times New Roman"/>
          <w:highlight w:val="yellow"/>
        </w:rPr>
        <w:t>der Stadtgemeinde Gmünd</w:t>
      </w:r>
      <w:r>
        <w:rPr>
          <w:rFonts w:ascii="Times New Roman" w:hAnsi="Times New Roman" w:cs="Times New Roman"/>
        </w:rPr>
        <w:t xml:space="preserve"> kann mitunter auch als Schutzbehauptung verstanden werden, damit dieses nicht einschreiten muss. Allerdings liegen Angelegenheiten der örtlichen Baupolizei gemäß § 32 Abs. 2 Z 9 NÖ Gemeindeordnung 1973 im eigenen Wirkungsbereich der Gemeinde. Gemäß § 85 Abs. 1 NÖ Gemeindeordnung 1973 übt das Land das Aufsichtsrecht über die Gemeinde dahin</w:t>
      </w:r>
      <w:r w:rsidR="00D804B0">
        <w:rPr>
          <w:rFonts w:ascii="Times New Roman" w:hAnsi="Times New Roman" w:cs="Times New Roman"/>
        </w:rPr>
        <w:t>gehend</w:t>
      </w:r>
      <w:r>
        <w:rPr>
          <w:rFonts w:ascii="Times New Roman" w:hAnsi="Times New Roman" w:cs="Times New Roman"/>
        </w:rPr>
        <w:t xml:space="preserve"> aus, dass diese bei Besorgung des eigenen Wirkungsbereiches die Gesetze und Verordnungen nicht verletzt, </w:t>
      </w:r>
      <w:r w:rsidR="00910F4A">
        <w:rPr>
          <w:rFonts w:ascii="Times New Roman" w:hAnsi="Times New Roman" w:cs="Times New Roman"/>
        </w:rPr>
        <w:t xml:space="preserve">insbesondere ihren Wirkungsbereich nicht überschreitet und ihre gesetzlich obliegenden Aufgaben erfüllt. Gemäß § 86 Abs. 1 NÖ Gemeindeordnung 1973 ist die Bezirkshauptmannschaft, sofern die Gesetze nichts anderes bestimmen, </w:t>
      </w:r>
      <w:r>
        <w:rPr>
          <w:rFonts w:ascii="Times New Roman" w:hAnsi="Times New Roman" w:cs="Times New Roman"/>
        </w:rPr>
        <w:t>Aufsichtsbehörde 1. Instanz</w:t>
      </w:r>
      <w:r w:rsidR="00910F4A">
        <w:rPr>
          <w:rFonts w:ascii="Times New Roman" w:hAnsi="Times New Roman" w:cs="Times New Roman"/>
        </w:rPr>
        <w:t xml:space="preserve">. </w:t>
      </w:r>
    </w:p>
    <w:p w14:paraId="06B0F388" w14:textId="4FCAFA46" w:rsidR="00D16C3B" w:rsidRDefault="00910F4A" w:rsidP="00436A1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wird sohin um </w:t>
      </w:r>
      <w:r w:rsidR="00D804B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hre geschätzte Auskunft ersucht, ob die Gemeinde (</w:t>
      </w:r>
      <w:r w:rsidRPr="00673A71">
        <w:rPr>
          <w:rFonts w:ascii="Times New Roman" w:hAnsi="Times New Roman" w:cs="Times New Roman"/>
          <w:highlight w:val="yellow"/>
        </w:rPr>
        <w:t>das Stadtbauamt</w:t>
      </w:r>
      <w:r w:rsidR="00017BDA" w:rsidRPr="00673A71">
        <w:rPr>
          <w:rFonts w:ascii="Times New Roman" w:hAnsi="Times New Roman" w:cs="Times New Roman"/>
          <w:highlight w:val="yellow"/>
        </w:rPr>
        <w:t xml:space="preserve"> Gmünd</w:t>
      </w:r>
      <w:r>
        <w:rPr>
          <w:rFonts w:ascii="Times New Roman" w:hAnsi="Times New Roman" w:cs="Times New Roman"/>
        </w:rPr>
        <w:t>) die ihr gesetzlich obliegenden Pflichten, dahingehend</w:t>
      </w:r>
      <w:r w:rsidR="00017BD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dass es sich hierbei um eine bewilligungspflichtige Werbemaßnahme </w:t>
      </w:r>
      <w:proofErr w:type="spellStart"/>
      <w:r w:rsidR="00017BDA">
        <w:rPr>
          <w:rFonts w:ascii="Times New Roman" w:hAnsi="Times New Roman" w:cs="Times New Roman"/>
        </w:rPr>
        <w:t>iSd</w:t>
      </w:r>
      <w:proofErr w:type="spellEnd"/>
      <w:r w:rsidR="00017BDA">
        <w:rPr>
          <w:rFonts w:ascii="Times New Roman" w:hAnsi="Times New Roman" w:cs="Times New Roman"/>
        </w:rPr>
        <w:t xml:space="preserve"> § 4 Z 6 </w:t>
      </w:r>
      <w:proofErr w:type="spellStart"/>
      <w:r w:rsidR="00017BDA">
        <w:rPr>
          <w:rFonts w:ascii="Times New Roman" w:hAnsi="Times New Roman" w:cs="Times New Roman"/>
        </w:rPr>
        <w:t>iVm</w:t>
      </w:r>
      <w:proofErr w:type="spellEnd"/>
      <w:r w:rsidR="00017BDA">
        <w:rPr>
          <w:rFonts w:ascii="Times New Roman" w:hAnsi="Times New Roman" w:cs="Times New Roman"/>
        </w:rPr>
        <w:t xml:space="preserve"> § 14 Z 2 NÖ Bauordnung 2014 </w:t>
      </w:r>
      <w:r>
        <w:rPr>
          <w:rFonts w:ascii="Times New Roman" w:hAnsi="Times New Roman" w:cs="Times New Roman"/>
        </w:rPr>
        <w:t xml:space="preserve">handelt, welche nach den Bestimmungen des § 35 Abs. 3 </w:t>
      </w:r>
      <w:proofErr w:type="spellStart"/>
      <w:r>
        <w:rPr>
          <w:rFonts w:ascii="Times New Roman" w:hAnsi="Times New Roman" w:cs="Times New Roman"/>
        </w:rPr>
        <w:t>iVm</w:t>
      </w:r>
      <w:proofErr w:type="spellEnd"/>
      <w:r>
        <w:rPr>
          <w:rFonts w:ascii="Times New Roman" w:hAnsi="Times New Roman" w:cs="Times New Roman"/>
        </w:rPr>
        <w:t xml:space="preserve"> § 35 Abs. 2 Z 2 NÖ Bauordnung 2014 zu untersagen bzw. der Abbruch derselben anzuordnen gewesen wäre</w:t>
      </w:r>
      <w:r w:rsidR="00017BDA">
        <w:rPr>
          <w:rFonts w:ascii="Times New Roman" w:hAnsi="Times New Roman" w:cs="Times New Roman"/>
        </w:rPr>
        <w:t>, verletzt hat</w:t>
      </w:r>
      <w:r>
        <w:rPr>
          <w:rFonts w:ascii="Times New Roman" w:hAnsi="Times New Roman" w:cs="Times New Roman"/>
        </w:rPr>
        <w:t>.</w:t>
      </w:r>
    </w:p>
    <w:p w14:paraId="15545753" w14:textId="45129B9E" w:rsidR="000709CC" w:rsidRDefault="000709CC" w:rsidP="00436A16">
      <w:pPr>
        <w:spacing w:after="0" w:line="276" w:lineRule="auto"/>
        <w:rPr>
          <w:rFonts w:ascii="Times New Roman" w:hAnsi="Times New Roman" w:cs="Times New Roman"/>
        </w:rPr>
      </w:pPr>
      <w:bookmarkStart w:id="1" w:name="_Hlk117866007"/>
      <w:r>
        <w:rPr>
          <w:rFonts w:ascii="Times New Roman" w:hAnsi="Times New Roman" w:cs="Times New Roman"/>
        </w:rPr>
        <w:t>Wir ersuchen sohin um Prüfung der Sachlage und</w:t>
      </w:r>
      <w:r w:rsidR="00910F4A">
        <w:rPr>
          <w:rFonts w:ascii="Times New Roman" w:hAnsi="Times New Roman" w:cs="Times New Roman"/>
        </w:rPr>
        <w:t xml:space="preserve"> Ihre geschätzte Expertise</w:t>
      </w:r>
      <w:r>
        <w:rPr>
          <w:rFonts w:ascii="Times New Roman" w:hAnsi="Times New Roman" w:cs="Times New Roman"/>
        </w:rPr>
        <w:t>.</w:t>
      </w:r>
    </w:p>
    <w:p w14:paraId="5FA6CD3D" w14:textId="77777777" w:rsidR="000709CC" w:rsidRDefault="000709CC" w:rsidP="00436A16">
      <w:pPr>
        <w:spacing w:after="0" w:line="276" w:lineRule="auto"/>
        <w:rPr>
          <w:rFonts w:ascii="Times New Roman" w:hAnsi="Times New Roman" w:cs="Times New Roman"/>
        </w:rPr>
      </w:pPr>
    </w:p>
    <w:p w14:paraId="1D1C7EF2" w14:textId="77777777" w:rsidR="000709CC" w:rsidRDefault="000709CC" w:rsidP="00436A1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freundlichen Grüßen, </w:t>
      </w:r>
    </w:p>
    <w:p w14:paraId="174CC419" w14:textId="0B6E07A2" w:rsidR="000709CC" w:rsidRDefault="000709CC" w:rsidP="00436A16">
      <w:pPr>
        <w:spacing w:after="0" w:line="276" w:lineRule="auto"/>
        <w:rPr>
          <w:rFonts w:ascii="Times New Roman" w:hAnsi="Times New Roman" w:cs="Times New Roman"/>
        </w:rPr>
      </w:pPr>
      <w:bookmarkStart w:id="2" w:name="_Hlk118304201"/>
      <w:bookmarkEnd w:id="1"/>
      <w:r>
        <w:rPr>
          <w:rFonts w:ascii="Times New Roman" w:hAnsi="Times New Roman" w:cs="Times New Roman"/>
          <w:highlight w:val="yellow"/>
        </w:rPr>
        <w:t xml:space="preserve">[Bezirksgeschäftsführer] </w:t>
      </w:r>
    </w:p>
    <w:bookmarkEnd w:id="2"/>
    <w:p w14:paraId="5614E5B2" w14:textId="77777777" w:rsidR="000709CC" w:rsidRDefault="000709CC" w:rsidP="00910F4A">
      <w:pPr>
        <w:spacing w:after="0" w:line="276" w:lineRule="auto"/>
        <w:rPr>
          <w:rFonts w:ascii="Times New Roman" w:hAnsi="Times New Roman" w:cs="Times New Roman"/>
        </w:rPr>
      </w:pPr>
    </w:p>
    <w:p w14:paraId="770BA2CF" w14:textId="77777777" w:rsidR="000709CC" w:rsidRPr="00D74199" w:rsidRDefault="000709CC" w:rsidP="00910F4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Beilage</w:t>
      </w:r>
    </w:p>
    <w:p w14:paraId="12043B9E" w14:textId="29A76181" w:rsidR="006D3FF6" w:rsidRPr="006D3FF6" w:rsidRDefault="006D3FF6" w:rsidP="00910F4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6D3FF6" w:rsidRPr="006D3F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8FA4" w14:textId="77777777" w:rsidR="006D3FF6" w:rsidRDefault="006D3FF6" w:rsidP="006D3FF6">
      <w:pPr>
        <w:spacing w:after="0" w:line="240" w:lineRule="auto"/>
      </w:pPr>
      <w:r>
        <w:separator/>
      </w:r>
    </w:p>
  </w:endnote>
  <w:endnote w:type="continuationSeparator" w:id="0">
    <w:p w14:paraId="45072D0C" w14:textId="77777777" w:rsidR="006D3FF6" w:rsidRDefault="006D3FF6" w:rsidP="006D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DA91" w14:textId="77777777" w:rsidR="006D3FF6" w:rsidRDefault="006D3FF6" w:rsidP="006D3FF6">
      <w:pPr>
        <w:spacing w:after="0" w:line="240" w:lineRule="auto"/>
      </w:pPr>
      <w:r>
        <w:separator/>
      </w:r>
    </w:p>
  </w:footnote>
  <w:footnote w:type="continuationSeparator" w:id="0">
    <w:p w14:paraId="6BA63D3F" w14:textId="77777777" w:rsidR="006D3FF6" w:rsidRDefault="006D3FF6" w:rsidP="006D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A46F" w14:textId="77777777" w:rsidR="006D3FF6" w:rsidRPr="00D74199" w:rsidRDefault="006D3FF6" w:rsidP="006D3FF6">
    <w:pPr>
      <w:pStyle w:val="Kopfzeile"/>
      <w:jc w:val="center"/>
      <w:rPr>
        <w:rFonts w:ascii="Times New Roman" w:hAnsi="Times New Roman" w:cs="Times New Roman"/>
        <w:sz w:val="28"/>
        <w:szCs w:val="28"/>
      </w:rPr>
    </w:pPr>
    <w:r w:rsidRPr="00DC5673">
      <w:rPr>
        <w:rFonts w:ascii="Times New Roman" w:hAnsi="Times New Roman" w:cs="Times New Roman"/>
        <w:sz w:val="28"/>
        <w:szCs w:val="28"/>
        <w:highlight w:val="yellow"/>
      </w:rPr>
      <w:t>BRIEFKOPF SPÖ Bezirksorganisation</w:t>
    </w:r>
    <w:r>
      <w:rPr>
        <w:rFonts w:ascii="Times New Roman" w:hAnsi="Times New Roman" w:cs="Times New Roman"/>
        <w:sz w:val="28"/>
        <w:szCs w:val="28"/>
      </w:rPr>
      <w:t xml:space="preserve"> </w:t>
    </w:r>
  </w:p>
  <w:p w14:paraId="57BD9BC8" w14:textId="77777777" w:rsidR="006D3FF6" w:rsidRPr="006D3FF6" w:rsidRDefault="006D3FF6" w:rsidP="006D3F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F45DD"/>
    <w:multiLevelType w:val="multilevel"/>
    <w:tmpl w:val="F7C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77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0DFA6C1-E37A-41A0-8656-2A6CA12985B2}"/>
    <w:docVar w:name="dgnword-eventsink" w:val="2003582060256"/>
  </w:docVars>
  <w:rsids>
    <w:rsidRoot w:val="006D3FF6"/>
    <w:rsid w:val="00017BDA"/>
    <w:rsid w:val="000239F0"/>
    <w:rsid w:val="000709CC"/>
    <w:rsid w:val="0008193D"/>
    <w:rsid w:val="000F49D8"/>
    <w:rsid w:val="00114422"/>
    <w:rsid w:val="001471E1"/>
    <w:rsid w:val="00206FCA"/>
    <w:rsid w:val="00207F55"/>
    <w:rsid w:val="0022735B"/>
    <w:rsid w:val="00355C47"/>
    <w:rsid w:val="0041023A"/>
    <w:rsid w:val="00436A16"/>
    <w:rsid w:val="004B79B3"/>
    <w:rsid w:val="00562B9C"/>
    <w:rsid w:val="006262AB"/>
    <w:rsid w:val="00673A71"/>
    <w:rsid w:val="00676151"/>
    <w:rsid w:val="006D3FF6"/>
    <w:rsid w:val="00846A05"/>
    <w:rsid w:val="00910F4A"/>
    <w:rsid w:val="00944ED3"/>
    <w:rsid w:val="009A78B3"/>
    <w:rsid w:val="00D16C3B"/>
    <w:rsid w:val="00D804B0"/>
    <w:rsid w:val="00DC5673"/>
    <w:rsid w:val="00F4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A041"/>
  <w15:chartTrackingRefBased/>
  <w15:docId w15:val="{9C075C90-F746-4DC7-AF05-F60034A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F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3F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3FF6"/>
  </w:style>
  <w:style w:type="paragraph" w:styleId="Fuzeile">
    <w:name w:val="footer"/>
    <w:basedOn w:val="Standard"/>
    <w:link w:val="FuzeileZchn"/>
    <w:uiPriority w:val="99"/>
    <w:unhideWhenUsed/>
    <w:rsid w:val="006D3F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660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11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4107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2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1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963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2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2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5859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61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615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24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619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2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9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0100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31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4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841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5141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Perl</dc:creator>
  <cp:keywords/>
  <dc:description/>
  <cp:lastModifiedBy>Bürgermeister</cp:lastModifiedBy>
  <cp:revision>2</cp:revision>
  <cp:lastPrinted>2022-11-14T09:29:00Z</cp:lastPrinted>
  <dcterms:created xsi:type="dcterms:W3CDTF">2022-11-14T09:30:00Z</dcterms:created>
  <dcterms:modified xsi:type="dcterms:W3CDTF">2022-11-14T09:30:00Z</dcterms:modified>
</cp:coreProperties>
</file>